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B29A" w14:textId="77777777" w:rsidR="00810691" w:rsidRDefault="00810691" w:rsidP="00810691">
      <w:pPr>
        <w:rPr>
          <w:i/>
        </w:rPr>
      </w:pPr>
    </w:p>
    <w:p w14:paraId="3E188A86" w14:textId="77777777" w:rsidR="008E673B" w:rsidRDefault="008E673B" w:rsidP="00810691">
      <w:pPr>
        <w:rPr>
          <w:i/>
        </w:rPr>
      </w:pPr>
      <w:r>
        <w:rPr>
          <w:i/>
          <w:noProof/>
        </w:rPr>
        <w:drawing>
          <wp:inline distT="0" distB="0" distL="0" distR="0" wp14:anchorId="7728E70A" wp14:editId="773463CA">
            <wp:extent cx="2145665" cy="804545"/>
            <wp:effectExtent l="0" t="0" r="698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70295" w14:textId="77777777" w:rsidR="008E673B" w:rsidRPr="00DB5A03" w:rsidRDefault="008E673B" w:rsidP="00810691">
      <w:pPr>
        <w:rPr>
          <w:i/>
        </w:rPr>
      </w:pPr>
    </w:p>
    <w:p w14:paraId="16BE3ACD" w14:textId="77777777" w:rsidR="002C283F" w:rsidRDefault="002C283F" w:rsidP="00810691"/>
    <w:p w14:paraId="697DAF22" w14:textId="3162DA8C" w:rsidR="00726585" w:rsidRPr="00DC13D8" w:rsidRDefault="00447F8F">
      <w:pPr>
        <w:rPr>
          <w:b/>
          <w:bCs/>
          <w:sz w:val="24"/>
          <w:szCs w:val="24"/>
        </w:rPr>
      </w:pPr>
      <w:r w:rsidRPr="00DC13D8">
        <w:rPr>
          <w:b/>
          <w:bCs/>
          <w:sz w:val="24"/>
          <w:szCs w:val="24"/>
        </w:rPr>
        <w:t xml:space="preserve">Advies ChristenUnie Meppel aan de informateurs ten behoeve van de coalitievorming </w:t>
      </w:r>
      <w:r w:rsidR="00067DF8" w:rsidRPr="00DC13D8">
        <w:rPr>
          <w:b/>
          <w:bCs/>
          <w:sz w:val="24"/>
          <w:szCs w:val="24"/>
        </w:rPr>
        <w:t>2022</w:t>
      </w:r>
    </w:p>
    <w:p w14:paraId="3866EB5A" w14:textId="5F5FA1E7" w:rsidR="00067DF8" w:rsidRDefault="00067DF8"/>
    <w:p w14:paraId="72D2FC52" w14:textId="5A77272D" w:rsidR="00067DF8" w:rsidRDefault="00067DF8">
      <w:r>
        <w:t>De fractie van de ChristenUnie wil de informateurs bedanken voor hun bereid</w:t>
      </w:r>
      <w:r w:rsidR="00F321FC">
        <w:t>heid de gemeenteraad van Meppel te dienen met hun kennis en kunde</w:t>
      </w:r>
      <w:r w:rsidR="009B223F">
        <w:t>, teneinde een coalitie tot stand te brengen d</w:t>
      </w:r>
      <w:r w:rsidR="00951991">
        <w:t xml:space="preserve">ie recht doet </w:t>
      </w:r>
      <w:r w:rsidR="00AB75AA">
        <w:t>aan de uitslag van de gemeenteraadsverkiezingen en uitzicht biedt op een stabiele samenwerking voor de komende raadsperiode.</w:t>
      </w:r>
    </w:p>
    <w:p w14:paraId="2826CA4F" w14:textId="392B9C6D" w:rsidR="00AB75AA" w:rsidRDefault="00AB75AA"/>
    <w:p w14:paraId="591CD0A5" w14:textId="336C2FAD" w:rsidR="004D7430" w:rsidRDefault="004D7430">
      <w:r>
        <w:t xml:space="preserve">In het duidingsdebat heeft de ChristenUnie al een opvatting gegeven over </w:t>
      </w:r>
      <w:r w:rsidR="00DC5B08">
        <w:t>de eerste aanzet tot het vormen van een coalitie.</w:t>
      </w:r>
    </w:p>
    <w:p w14:paraId="586DCB99" w14:textId="74952A63" w:rsidR="00DC5B08" w:rsidRDefault="00DC5B08">
      <w:r>
        <w:t xml:space="preserve">Allereerst vindt onze fractie dat de </w:t>
      </w:r>
      <w:r w:rsidR="006E75E3">
        <w:t>grootste partij, Sterk Meppel als winnaar van de verkiezingen een plaats moet krijgen in het college.</w:t>
      </w:r>
      <w:r w:rsidR="004658DC">
        <w:t xml:space="preserve"> Daarnaast vindt onze fractie het om </w:t>
      </w:r>
      <w:r w:rsidR="0056002D">
        <w:t xml:space="preserve">drie </w:t>
      </w:r>
      <w:r w:rsidR="004658DC">
        <w:t>redenen niet voor de hand liggen dat de huidige coalitie</w:t>
      </w:r>
      <w:r w:rsidR="008D0C7D">
        <w:t>samenstelling ongewijzigd doorgaat.</w:t>
      </w:r>
    </w:p>
    <w:p w14:paraId="3D07DAF5" w14:textId="2B57BB31" w:rsidR="0061421E" w:rsidRDefault="008D0C7D" w:rsidP="00610940">
      <w:pPr>
        <w:pStyle w:val="Lijstalinea"/>
        <w:numPr>
          <w:ilvl w:val="0"/>
          <w:numId w:val="14"/>
        </w:numPr>
      </w:pPr>
      <w:r>
        <w:t xml:space="preserve">Twee van de drie coalitiepartijen hebben een zetel verloren. </w:t>
      </w:r>
      <w:r w:rsidR="007248CB">
        <w:t xml:space="preserve">Het is nooit </w:t>
      </w:r>
      <w:r w:rsidR="00843EA1">
        <w:t xml:space="preserve">met zekerheid </w:t>
      </w:r>
      <w:r w:rsidR="007248CB">
        <w:t xml:space="preserve">te zeggen of kiezers zich hebben laten leiden door landelijke of plaatselijke </w:t>
      </w:r>
      <w:r w:rsidR="0061421E">
        <w:t xml:space="preserve">afwegingen, dus we doen er goed aan om </w:t>
      </w:r>
      <w:r w:rsidR="00BF0D9C">
        <w:t xml:space="preserve">dit </w:t>
      </w:r>
      <w:r w:rsidR="00A76C14">
        <w:t>als</w:t>
      </w:r>
      <w:r w:rsidR="0061421E">
        <w:t xml:space="preserve"> feit </w:t>
      </w:r>
      <w:r w:rsidR="00A76C14">
        <w:t xml:space="preserve">aan te nemen en daarmee de </w:t>
      </w:r>
      <w:r w:rsidR="00BF0D9C">
        <w:t xml:space="preserve">stem </w:t>
      </w:r>
      <w:r w:rsidR="0061421E">
        <w:t>van de kiezer serieus te neme</w:t>
      </w:r>
      <w:r w:rsidR="00BD3E35">
        <w:t>n;</w:t>
      </w:r>
    </w:p>
    <w:p w14:paraId="41EC21D7" w14:textId="7C875743" w:rsidR="00BD3E35" w:rsidRDefault="00E40262" w:rsidP="00610940">
      <w:pPr>
        <w:pStyle w:val="Lijstalinea"/>
        <w:numPr>
          <w:ilvl w:val="0"/>
          <w:numId w:val="14"/>
        </w:numPr>
      </w:pPr>
      <w:r>
        <w:t>De huidige coalitie</w:t>
      </w:r>
      <w:r w:rsidR="00E820E5">
        <w:t xml:space="preserve"> heeft </w:t>
      </w:r>
      <w:r w:rsidR="001157AF">
        <w:t xml:space="preserve">op een aantal dossiers </w:t>
      </w:r>
      <w:r w:rsidR="009768F6">
        <w:t>met betr</w:t>
      </w:r>
      <w:r w:rsidR="00035199">
        <w:t>ekking tot inspraak en participatie de inwoners onvoldoende meegenomen.</w:t>
      </w:r>
      <w:r>
        <w:t xml:space="preserve"> </w:t>
      </w:r>
      <w:r w:rsidR="003B18B9">
        <w:t>Aangezien</w:t>
      </w:r>
      <w:r w:rsidR="005D24FF">
        <w:t xml:space="preserve"> alle fracties zich willen inspannen om het contact tussen overheid en inwoners te verbeteren, zou het een slecht signaal naar Meppel zijn als de huidige coalitie in stand blijft</w:t>
      </w:r>
      <w:r w:rsidR="00493D04">
        <w:t>;</w:t>
      </w:r>
    </w:p>
    <w:p w14:paraId="6F2B9E32" w14:textId="3056BFCF" w:rsidR="00493D04" w:rsidRDefault="00493D04" w:rsidP="00610940">
      <w:pPr>
        <w:pStyle w:val="Lijstalinea"/>
        <w:numPr>
          <w:ilvl w:val="0"/>
          <w:numId w:val="14"/>
        </w:numPr>
      </w:pPr>
      <w:r>
        <w:t xml:space="preserve">De huidige samenstelling is geen goede afspiegeling van </w:t>
      </w:r>
      <w:r w:rsidR="00730BE9">
        <w:t xml:space="preserve">de gemeenteraad. Het zou goed zijn als 4 partijen het college vormen die </w:t>
      </w:r>
      <w:r w:rsidR="000B4CBE">
        <w:t xml:space="preserve">een goede en brede afspiegeling van de gemeenteraad </w:t>
      </w:r>
      <w:r w:rsidR="00FA7F08">
        <w:t>zijn</w:t>
      </w:r>
      <w:r w:rsidR="00BA0019">
        <w:t>. Daarmee wordt ook de wens om een breder draagvla</w:t>
      </w:r>
      <w:r w:rsidR="006B7C07">
        <w:t>k ingevuld. Met alleen de huidige coalitiepartijen is er sprake van een verkleining van het draagvlak in de raad.</w:t>
      </w:r>
    </w:p>
    <w:p w14:paraId="0F038590" w14:textId="610C7400" w:rsidR="00DF6FBA" w:rsidRDefault="00DF6FBA" w:rsidP="00DF6FBA">
      <w:pPr>
        <w:ind w:left="360"/>
      </w:pPr>
    </w:p>
    <w:p w14:paraId="25598887" w14:textId="77777777" w:rsidR="00DD455F" w:rsidRDefault="00DD455F" w:rsidP="00FA7F08"/>
    <w:p w14:paraId="424F2DC0" w14:textId="489A50D1" w:rsidR="00DD455F" w:rsidRDefault="00B019F8" w:rsidP="00FA7F08">
      <w:r>
        <w:t>Onze fractie neemt graag de verantwoordelijkheid als collegepartij. De ChristenUnie is de vierde partij van Meppel</w:t>
      </w:r>
      <w:r w:rsidR="005272B1">
        <w:t xml:space="preserve">, weet een verbindende rol te spelen in de gemeenteraad en </w:t>
      </w:r>
      <w:r w:rsidR="00B0030B">
        <w:t>heeft zich in het verleden bewezen als coalitiepartij.</w:t>
      </w:r>
    </w:p>
    <w:p w14:paraId="0CF56E2A" w14:textId="70045365" w:rsidR="00FA7F08" w:rsidRDefault="00B864F1" w:rsidP="00FA7F08">
      <w:r>
        <w:t xml:space="preserve">De fractie van de ChristenUnie pleit daarom voor een college dat bestaat uit: Sterk Meppel, een van de </w:t>
      </w:r>
      <w:r w:rsidR="008F0861">
        <w:t>twee</w:t>
      </w:r>
      <w:r>
        <w:t xml:space="preserve"> verliezende co</w:t>
      </w:r>
      <w:r w:rsidR="008F0861">
        <w:t xml:space="preserve">alitiepartijen VVD </w:t>
      </w:r>
      <w:r w:rsidR="0093276B">
        <w:t>of</w:t>
      </w:r>
      <w:r w:rsidR="008F0861">
        <w:t xml:space="preserve"> CDA, de ChristenUnie en </w:t>
      </w:r>
      <w:r w:rsidR="00BC4DE2">
        <w:t>nog een progressieve partij</w:t>
      </w:r>
      <w:r w:rsidR="00DD455F">
        <w:t xml:space="preserve"> </w:t>
      </w:r>
      <w:r w:rsidR="00AB52E9">
        <w:t xml:space="preserve">met twee zetels </w:t>
      </w:r>
      <w:r w:rsidR="00DD455F">
        <w:t>(PvdA, SP of D66).</w:t>
      </w:r>
    </w:p>
    <w:p w14:paraId="5B58C759" w14:textId="77E48489" w:rsidR="00822D93" w:rsidRDefault="00822D93" w:rsidP="00FA7F08"/>
    <w:p w14:paraId="14BD687E" w14:textId="229F6393" w:rsidR="00822D93" w:rsidRDefault="00D32995" w:rsidP="00FA7F08">
      <w:r>
        <w:t xml:space="preserve">In de komende periode zijn voor onze fractie de volgende aandachtspunten </w:t>
      </w:r>
      <w:r w:rsidR="0020202F">
        <w:t>aan de orde</w:t>
      </w:r>
      <w:r w:rsidR="00C55124">
        <w:t>:</w:t>
      </w:r>
    </w:p>
    <w:p w14:paraId="57BBC176" w14:textId="77777777" w:rsidR="006B7C07" w:rsidRDefault="006B7C07" w:rsidP="00FA7F08"/>
    <w:p w14:paraId="523D595A" w14:textId="331464A3" w:rsidR="00C55124" w:rsidRDefault="00C55124" w:rsidP="00C55124">
      <w:pPr>
        <w:pStyle w:val="Lijstalinea"/>
        <w:numPr>
          <w:ilvl w:val="0"/>
          <w:numId w:val="15"/>
        </w:numPr>
      </w:pPr>
      <w:r>
        <w:t>Een sterk en proactief jeugdbeleid</w:t>
      </w:r>
      <w:r w:rsidR="001665FE">
        <w:t>;</w:t>
      </w:r>
    </w:p>
    <w:p w14:paraId="6DB141CA" w14:textId="30658C5F" w:rsidR="00C55124" w:rsidRDefault="002561C4" w:rsidP="00C55124">
      <w:pPr>
        <w:pStyle w:val="Lijstalinea"/>
        <w:numPr>
          <w:ilvl w:val="0"/>
          <w:numId w:val="15"/>
        </w:numPr>
      </w:pPr>
      <w:r>
        <w:t>Het aanpakken van het woningtekort</w:t>
      </w:r>
      <w:r w:rsidR="001665FE">
        <w:t>;</w:t>
      </w:r>
    </w:p>
    <w:p w14:paraId="24EFEADE" w14:textId="42C6D31B" w:rsidR="0038520C" w:rsidRDefault="00C9147D" w:rsidP="00C55124">
      <w:pPr>
        <w:pStyle w:val="Lijstalinea"/>
        <w:numPr>
          <w:ilvl w:val="0"/>
          <w:numId w:val="15"/>
        </w:numPr>
      </w:pPr>
      <w:r>
        <w:t xml:space="preserve">Een gezond Meppel door </w:t>
      </w:r>
      <w:r w:rsidR="00CC7805">
        <w:t>o.a. v</w:t>
      </w:r>
      <w:r w:rsidR="00C9117A">
        <w:t>eilige fiets- en wandelroutes</w:t>
      </w:r>
      <w:r w:rsidR="00CC7805">
        <w:t xml:space="preserve"> en goede sportvoorzieningen</w:t>
      </w:r>
      <w:r w:rsidR="001665FE">
        <w:t>;</w:t>
      </w:r>
    </w:p>
    <w:p w14:paraId="4342CA18" w14:textId="771CC533" w:rsidR="00C9117A" w:rsidRDefault="00C9117A" w:rsidP="00C55124">
      <w:pPr>
        <w:pStyle w:val="Lijstalinea"/>
        <w:numPr>
          <w:ilvl w:val="0"/>
          <w:numId w:val="15"/>
        </w:numPr>
      </w:pPr>
      <w:r>
        <w:t>Een groene en aantrekkelijke binnenstad</w:t>
      </w:r>
      <w:r w:rsidR="001665FE">
        <w:t>;</w:t>
      </w:r>
    </w:p>
    <w:p w14:paraId="25C63788" w14:textId="0D209848" w:rsidR="00CF7EC7" w:rsidRDefault="00CF7EC7" w:rsidP="00C55124">
      <w:pPr>
        <w:pStyle w:val="Lijstalinea"/>
        <w:numPr>
          <w:ilvl w:val="0"/>
          <w:numId w:val="15"/>
        </w:numPr>
      </w:pPr>
      <w:r>
        <w:t xml:space="preserve">Een </w:t>
      </w:r>
      <w:r w:rsidR="00BB33AD">
        <w:t>solide</w:t>
      </w:r>
      <w:r>
        <w:t xml:space="preserve"> financieel beleid</w:t>
      </w:r>
      <w:r w:rsidR="00414480">
        <w:t>;</w:t>
      </w:r>
    </w:p>
    <w:p w14:paraId="2D7DAE67" w14:textId="6E7C739B" w:rsidR="00C72C89" w:rsidRDefault="005C312A" w:rsidP="00C55124">
      <w:pPr>
        <w:pStyle w:val="Lijstalinea"/>
        <w:numPr>
          <w:ilvl w:val="0"/>
          <w:numId w:val="15"/>
        </w:numPr>
      </w:pPr>
      <w:r>
        <w:t xml:space="preserve">Het beschermen van </w:t>
      </w:r>
      <w:r w:rsidR="00436C70">
        <w:t xml:space="preserve">de </w:t>
      </w:r>
      <w:r>
        <w:t>(cultuur</w:t>
      </w:r>
      <w:r w:rsidR="00144641">
        <w:t>)historie</w:t>
      </w:r>
      <w:r w:rsidR="00A205C8">
        <w:t xml:space="preserve"> en het bevorderen van ruimtelijke kwaliteit op basis van het vastgestelde Kwaliteitsmanifest</w:t>
      </w:r>
      <w:r w:rsidR="00C2114B">
        <w:t>;</w:t>
      </w:r>
    </w:p>
    <w:p w14:paraId="30F2DF93" w14:textId="07F5FA58" w:rsidR="0032466A" w:rsidRDefault="000E3FDF" w:rsidP="00C55124">
      <w:pPr>
        <w:pStyle w:val="Lijstalinea"/>
        <w:numPr>
          <w:ilvl w:val="0"/>
          <w:numId w:val="15"/>
        </w:numPr>
      </w:pPr>
      <w:r>
        <w:t>Grote stappen in duurzaamheid, klimaatadaptatie en biodiversiteit</w:t>
      </w:r>
      <w:r w:rsidR="001665FE">
        <w:t>;</w:t>
      </w:r>
    </w:p>
    <w:p w14:paraId="0291BAB2" w14:textId="2F14C16F" w:rsidR="00C2114B" w:rsidRDefault="009A43F7" w:rsidP="00C55124">
      <w:pPr>
        <w:pStyle w:val="Lijstalinea"/>
        <w:numPr>
          <w:ilvl w:val="0"/>
          <w:numId w:val="15"/>
        </w:numPr>
      </w:pPr>
      <w:r>
        <w:t>De gemeente blijft actief betrokken binnen de Regio Zwolle;</w:t>
      </w:r>
    </w:p>
    <w:p w14:paraId="07EE1772" w14:textId="0B8327DC" w:rsidR="004954C1" w:rsidRDefault="004954C1" w:rsidP="00C55124">
      <w:pPr>
        <w:pStyle w:val="Lijstalinea"/>
        <w:numPr>
          <w:ilvl w:val="0"/>
          <w:numId w:val="15"/>
        </w:numPr>
      </w:pPr>
      <w:r>
        <w:t>Een benaderbare, transparante en betrouwbare gemeente</w:t>
      </w:r>
      <w:r w:rsidR="001665FE">
        <w:t>.</w:t>
      </w:r>
    </w:p>
    <w:p w14:paraId="7B9E2F12" w14:textId="0B0928CA" w:rsidR="001C7A1D" w:rsidRDefault="008D78EE" w:rsidP="001C7A1D">
      <w:r>
        <w:lastRenderedPageBreak/>
        <w:t xml:space="preserve">De ChristenUnie stelt de volgende onderwerpen als </w:t>
      </w:r>
      <w:r w:rsidRPr="00C23537">
        <w:rPr>
          <w:b/>
          <w:bCs/>
        </w:rPr>
        <w:t>raadsonderwerpen</w:t>
      </w:r>
      <w:r>
        <w:t xml:space="preserve"> voor:</w:t>
      </w:r>
    </w:p>
    <w:p w14:paraId="06829B3F" w14:textId="46D7CDDF" w:rsidR="008D78EE" w:rsidRDefault="008D78EE" w:rsidP="008D78EE">
      <w:pPr>
        <w:pStyle w:val="Lijstalinea"/>
        <w:numPr>
          <w:ilvl w:val="0"/>
          <w:numId w:val="15"/>
        </w:numPr>
      </w:pPr>
      <w:r>
        <w:t xml:space="preserve">Het opstellen van een </w:t>
      </w:r>
      <w:r w:rsidRPr="00E15806">
        <w:rPr>
          <w:i/>
          <w:iCs/>
        </w:rPr>
        <w:t>aanvalsplan</w:t>
      </w:r>
      <w:r>
        <w:t xml:space="preserve"> voor woningbouw</w:t>
      </w:r>
      <w:r w:rsidR="003E740D">
        <w:t>;</w:t>
      </w:r>
    </w:p>
    <w:p w14:paraId="0070DB69" w14:textId="4888BF55" w:rsidR="00E15806" w:rsidRDefault="00E15806" w:rsidP="008D78EE">
      <w:pPr>
        <w:pStyle w:val="Lijstalinea"/>
        <w:numPr>
          <w:ilvl w:val="0"/>
          <w:numId w:val="15"/>
        </w:numPr>
      </w:pPr>
      <w:r>
        <w:t xml:space="preserve">Het </w:t>
      </w:r>
      <w:r w:rsidR="00FE2E8F">
        <w:t xml:space="preserve">opstellen van een </w:t>
      </w:r>
      <w:r w:rsidR="00FC28C7">
        <w:t xml:space="preserve">eigentijds </w:t>
      </w:r>
      <w:r w:rsidR="00FE2E8F">
        <w:t xml:space="preserve">sportbeleid met </w:t>
      </w:r>
      <w:r w:rsidR="00FC28C7">
        <w:t>actieve plannen</w:t>
      </w:r>
      <w:r w:rsidR="00FE2E8F">
        <w:t xml:space="preserve"> voor</w:t>
      </w:r>
      <w:r w:rsidR="003E740D">
        <w:t xml:space="preserve"> adequate </w:t>
      </w:r>
      <w:r w:rsidR="00FC28C7">
        <w:t>sport</w:t>
      </w:r>
      <w:r w:rsidR="00D24000">
        <w:t>accommodaties</w:t>
      </w:r>
      <w:r w:rsidR="003E740D">
        <w:t>;</w:t>
      </w:r>
    </w:p>
    <w:p w14:paraId="2417F9D3" w14:textId="692FAF24" w:rsidR="003E740D" w:rsidRDefault="00702813" w:rsidP="008D78EE">
      <w:pPr>
        <w:pStyle w:val="Lijstalinea"/>
        <w:numPr>
          <w:ilvl w:val="0"/>
          <w:numId w:val="15"/>
        </w:numPr>
      </w:pPr>
      <w:r>
        <w:t>Een interactief proces met de samenleving om</w:t>
      </w:r>
      <w:r w:rsidR="00FF722A">
        <w:t xml:space="preserve"> </w:t>
      </w:r>
      <w:r w:rsidR="00951D3B">
        <w:t xml:space="preserve">polarisatie tegen te gaan en het contact met </w:t>
      </w:r>
      <w:r w:rsidR="00745EA5">
        <w:t xml:space="preserve">inwoners te verstevigen. In de afgelopen raadsperiode is er al een start gemaakt met het zgn. ‘veranderend samenspel’. </w:t>
      </w:r>
      <w:r w:rsidR="002830AB">
        <w:t xml:space="preserve">In de komende periode moet dit krachtig worden voortgezet, bijvoorbeeld door het wijkgericht werken te </w:t>
      </w:r>
      <w:r w:rsidR="00527D44">
        <w:t>versterk</w:t>
      </w:r>
      <w:r w:rsidR="002830AB">
        <w:t>en</w:t>
      </w:r>
      <w:r w:rsidR="003A6D77">
        <w:t>, maar ook door middel van (jongeren)panels meer interactie met de inwoners te zoeken</w:t>
      </w:r>
      <w:r w:rsidR="00E24F9E">
        <w:t xml:space="preserve"> voordat tot besluitvorming wordt overgegaan.</w:t>
      </w:r>
    </w:p>
    <w:p w14:paraId="55658701" w14:textId="56AA0FA7" w:rsidR="00E24F9E" w:rsidRDefault="00E24F9E" w:rsidP="00E24F9E"/>
    <w:p w14:paraId="552767BD" w14:textId="1116090F" w:rsidR="00E24F9E" w:rsidRDefault="00E24F9E" w:rsidP="00E24F9E">
      <w:r>
        <w:t xml:space="preserve">Wij wensen de informateurs veel succes en wijsheid toe </w:t>
      </w:r>
      <w:r w:rsidR="00DC13D8">
        <w:t>om te komen tot een breed gedragen advies.</w:t>
      </w:r>
    </w:p>
    <w:p w14:paraId="156640C5" w14:textId="0ECF8183" w:rsidR="00DC13D8" w:rsidRDefault="00DC13D8" w:rsidP="00E24F9E"/>
    <w:p w14:paraId="3FB3E689" w14:textId="77777777" w:rsidR="00992ED4" w:rsidRDefault="00992ED4" w:rsidP="00E24F9E"/>
    <w:p w14:paraId="49A83E0E" w14:textId="34EE9416" w:rsidR="00DC13D8" w:rsidRDefault="00DC13D8" w:rsidP="00E24F9E">
      <w:r>
        <w:t>De fractie van de ChristenUnie,</w:t>
      </w:r>
    </w:p>
    <w:p w14:paraId="354A3616" w14:textId="7B09BE22" w:rsidR="00DC13D8" w:rsidRDefault="00DC13D8" w:rsidP="00E24F9E"/>
    <w:p w14:paraId="24978251" w14:textId="17AE9BDB" w:rsidR="00DC13D8" w:rsidRDefault="00DC13D8" w:rsidP="00E24F9E">
      <w:r>
        <w:t>Gert Stam, fractievoorzitter</w:t>
      </w:r>
    </w:p>
    <w:p w14:paraId="209DE3C6" w14:textId="5F84F0E8" w:rsidR="00DC13D8" w:rsidRDefault="00DC13D8" w:rsidP="00E24F9E">
      <w:r>
        <w:t>Ina Booij</w:t>
      </w:r>
    </w:p>
    <w:sectPr w:rsidR="00DC13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BFD"/>
    <w:multiLevelType w:val="hybridMultilevel"/>
    <w:tmpl w:val="44D63B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601C"/>
    <w:multiLevelType w:val="hybridMultilevel"/>
    <w:tmpl w:val="A7561280"/>
    <w:lvl w:ilvl="0" w:tplc="8E8C118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7539"/>
    <w:multiLevelType w:val="hybridMultilevel"/>
    <w:tmpl w:val="1E40CF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6A80"/>
    <w:multiLevelType w:val="hybridMultilevel"/>
    <w:tmpl w:val="6E30C6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14E0"/>
    <w:multiLevelType w:val="hybridMultilevel"/>
    <w:tmpl w:val="F0627D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C5E6F"/>
    <w:multiLevelType w:val="hybridMultilevel"/>
    <w:tmpl w:val="20965E9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5FCF"/>
    <w:multiLevelType w:val="hybridMultilevel"/>
    <w:tmpl w:val="87F8BC66"/>
    <w:lvl w:ilvl="0" w:tplc="D3D2B6A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11D39"/>
    <w:multiLevelType w:val="hybridMultilevel"/>
    <w:tmpl w:val="657254B6"/>
    <w:lvl w:ilvl="0" w:tplc="90F22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532E49"/>
    <w:multiLevelType w:val="hybridMultilevel"/>
    <w:tmpl w:val="DD48C79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E88"/>
    <w:multiLevelType w:val="hybridMultilevel"/>
    <w:tmpl w:val="33E8B0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65D5A"/>
    <w:multiLevelType w:val="hybridMultilevel"/>
    <w:tmpl w:val="956009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30F8A"/>
    <w:multiLevelType w:val="hybridMultilevel"/>
    <w:tmpl w:val="0D3AF034"/>
    <w:lvl w:ilvl="0" w:tplc="A7A6FB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3F99"/>
    <w:multiLevelType w:val="hybridMultilevel"/>
    <w:tmpl w:val="93DE5A96"/>
    <w:lvl w:ilvl="0" w:tplc="0D78EF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D7D1D"/>
    <w:multiLevelType w:val="hybridMultilevel"/>
    <w:tmpl w:val="4412DF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625E3"/>
    <w:multiLevelType w:val="hybridMultilevel"/>
    <w:tmpl w:val="A7EC73A6"/>
    <w:lvl w:ilvl="0" w:tplc="7F08CBF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3"/>
  </w:num>
  <w:num w:numId="10">
    <w:abstractNumId w:val="10"/>
  </w:num>
  <w:num w:numId="11">
    <w:abstractNumId w:val="11"/>
  </w:num>
  <w:num w:numId="12">
    <w:abstractNumId w:val="4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691"/>
    <w:rsid w:val="00000B21"/>
    <w:rsid w:val="00006468"/>
    <w:rsid w:val="00025DCE"/>
    <w:rsid w:val="0003406D"/>
    <w:rsid w:val="00035199"/>
    <w:rsid w:val="00035D79"/>
    <w:rsid w:val="00067DF8"/>
    <w:rsid w:val="000B4CBE"/>
    <w:rsid w:val="000E03C1"/>
    <w:rsid w:val="000E3FDF"/>
    <w:rsid w:val="000F21F9"/>
    <w:rsid w:val="001157AF"/>
    <w:rsid w:val="00144641"/>
    <w:rsid w:val="001526EE"/>
    <w:rsid w:val="00153F9C"/>
    <w:rsid w:val="001665FE"/>
    <w:rsid w:val="001A4D19"/>
    <w:rsid w:val="001C0794"/>
    <w:rsid w:val="001C7A1D"/>
    <w:rsid w:val="001D413A"/>
    <w:rsid w:val="001D64BA"/>
    <w:rsid w:val="0020202F"/>
    <w:rsid w:val="002302A2"/>
    <w:rsid w:val="0024350A"/>
    <w:rsid w:val="0025315D"/>
    <w:rsid w:val="0025383B"/>
    <w:rsid w:val="002561C4"/>
    <w:rsid w:val="00272A49"/>
    <w:rsid w:val="00274DD9"/>
    <w:rsid w:val="002830AB"/>
    <w:rsid w:val="0029372D"/>
    <w:rsid w:val="002B23B0"/>
    <w:rsid w:val="002B53D0"/>
    <w:rsid w:val="002C0522"/>
    <w:rsid w:val="002C283F"/>
    <w:rsid w:val="002C5F4B"/>
    <w:rsid w:val="0031356D"/>
    <w:rsid w:val="0032466A"/>
    <w:rsid w:val="00336F78"/>
    <w:rsid w:val="0036160B"/>
    <w:rsid w:val="00372AD4"/>
    <w:rsid w:val="00383402"/>
    <w:rsid w:val="00384871"/>
    <w:rsid w:val="0038520C"/>
    <w:rsid w:val="003A015B"/>
    <w:rsid w:val="003A6D77"/>
    <w:rsid w:val="003B18B9"/>
    <w:rsid w:val="003B5878"/>
    <w:rsid w:val="003C2D0F"/>
    <w:rsid w:val="003C523C"/>
    <w:rsid w:val="003E0AD2"/>
    <w:rsid w:val="003E740D"/>
    <w:rsid w:val="003F7DEF"/>
    <w:rsid w:val="00414480"/>
    <w:rsid w:val="00421086"/>
    <w:rsid w:val="004351BA"/>
    <w:rsid w:val="00436C70"/>
    <w:rsid w:val="004379A8"/>
    <w:rsid w:val="00447F8F"/>
    <w:rsid w:val="004560C1"/>
    <w:rsid w:val="004658DC"/>
    <w:rsid w:val="004711DD"/>
    <w:rsid w:val="004767F7"/>
    <w:rsid w:val="0049139D"/>
    <w:rsid w:val="00493D04"/>
    <w:rsid w:val="004954C1"/>
    <w:rsid w:val="004C255A"/>
    <w:rsid w:val="004C6A5A"/>
    <w:rsid w:val="004D7430"/>
    <w:rsid w:val="00521CF7"/>
    <w:rsid w:val="005272B1"/>
    <w:rsid w:val="00527D44"/>
    <w:rsid w:val="00552F26"/>
    <w:rsid w:val="0056002D"/>
    <w:rsid w:val="005C312A"/>
    <w:rsid w:val="005D220A"/>
    <w:rsid w:val="005D24FF"/>
    <w:rsid w:val="005E04CD"/>
    <w:rsid w:val="005E6E62"/>
    <w:rsid w:val="00601FC0"/>
    <w:rsid w:val="0061421E"/>
    <w:rsid w:val="00630404"/>
    <w:rsid w:val="00640FFB"/>
    <w:rsid w:val="006457F6"/>
    <w:rsid w:val="00645B7D"/>
    <w:rsid w:val="006519AE"/>
    <w:rsid w:val="006536D6"/>
    <w:rsid w:val="00661D95"/>
    <w:rsid w:val="00666F33"/>
    <w:rsid w:val="00693B20"/>
    <w:rsid w:val="006A1321"/>
    <w:rsid w:val="006B2476"/>
    <w:rsid w:val="006B6404"/>
    <w:rsid w:val="006B7C07"/>
    <w:rsid w:val="006D5B4F"/>
    <w:rsid w:val="006E2B19"/>
    <w:rsid w:val="006E75E3"/>
    <w:rsid w:val="00702813"/>
    <w:rsid w:val="007248CB"/>
    <w:rsid w:val="00726585"/>
    <w:rsid w:val="00727D6E"/>
    <w:rsid w:val="00730BE9"/>
    <w:rsid w:val="00737678"/>
    <w:rsid w:val="007452E7"/>
    <w:rsid w:val="00745EA5"/>
    <w:rsid w:val="00747411"/>
    <w:rsid w:val="00751617"/>
    <w:rsid w:val="007733FE"/>
    <w:rsid w:val="00790046"/>
    <w:rsid w:val="007A11FB"/>
    <w:rsid w:val="007D5712"/>
    <w:rsid w:val="007D6CE7"/>
    <w:rsid w:val="007E6D5F"/>
    <w:rsid w:val="00810691"/>
    <w:rsid w:val="008111A7"/>
    <w:rsid w:val="00822D93"/>
    <w:rsid w:val="00842E99"/>
    <w:rsid w:val="00843EA1"/>
    <w:rsid w:val="00843F52"/>
    <w:rsid w:val="008502A8"/>
    <w:rsid w:val="0086029D"/>
    <w:rsid w:val="008778CD"/>
    <w:rsid w:val="008A2786"/>
    <w:rsid w:val="008D0C7D"/>
    <w:rsid w:val="008D78EE"/>
    <w:rsid w:val="008E0368"/>
    <w:rsid w:val="008E5190"/>
    <w:rsid w:val="008E673B"/>
    <w:rsid w:val="008F0861"/>
    <w:rsid w:val="009046EE"/>
    <w:rsid w:val="0092343F"/>
    <w:rsid w:val="0093276B"/>
    <w:rsid w:val="00941F6E"/>
    <w:rsid w:val="00944C90"/>
    <w:rsid w:val="009471DB"/>
    <w:rsid w:val="00951991"/>
    <w:rsid w:val="00951D3B"/>
    <w:rsid w:val="00952D0B"/>
    <w:rsid w:val="00954600"/>
    <w:rsid w:val="009768F6"/>
    <w:rsid w:val="00981C97"/>
    <w:rsid w:val="009832E2"/>
    <w:rsid w:val="00985E3C"/>
    <w:rsid w:val="00992ED4"/>
    <w:rsid w:val="009A43F7"/>
    <w:rsid w:val="009B223F"/>
    <w:rsid w:val="009E60C8"/>
    <w:rsid w:val="009F1EFB"/>
    <w:rsid w:val="009F5955"/>
    <w:rsid w:val="009F6848"/>
    <w:rsid w:val="00A07798"/>
    <w:rsid w:val="00A2055C"/>
    <w:rsid w:val="00A205C8"/>
    <w:rsid w:val="00A26733"/>
    <w:rsid w:val="00A306AD"/>
    <w:rsid w:val="00A33A0D"/>
    <w:rsid w:val="00A43D25"/>
    <w:rsid w:val="00A55720"/>
    <w:rsid w:val="00A76C14"/>
    <w:rsid w:val="00A82579"/>
    <w:rsid w:val="00A908EA"/>
    <w:rsid w:val="00AB52E9"/>
    <w:rsid w:val="00AB75AA"/>
    <w:rsid w:val="00AC0F1B"/>
    <w:rsid w:val="00AC7FAD"/>
    <w:rsid w:val="00AD0DFE"/>
    <w:rsid w:val="00AF502D"/>
    <w:rsid w:val="00B0030B"/>
    <w:rsid w:val="00B019F8"/>
    <w:rsid w:val="00B0503B"/>
    <w:rsid w:val="00B30895"/>
    <w:rsid w:val="00B40C7A"/>
    <w:rsid w:val="00B41B98"/>
    <w:rsid w:val="00B864F1"/>
    <w:rsid w:val="00BA0019"/>
    <w:rsid w:val="00BA2687"/>
    <w:rsid w:val="00BA6778"/>
    <w:rsid w:val="00BB33AD"/>
    <w:rsid w:val="00BC295F"/>
    <w:rsid w:val="00BC4DE2"/>
    <w:rsid w:val="00BD3E35"/>
    <w:rsid w:val="00BE35DE"/>
    <w:rsid w:val="00BF0D9C"/>
    <w:rsid w:val="00C05A22"/>
    <w:rsid w:val="00C2114B"/>
    <w:rsid w:val="00C23537"/>
    <w:rsid w:val="00C55124"/>
    <w:rsid w:val="00C55978"/>
    <w:rsid w:val="00C56440"/>
    <w:rsid w:val="00C66EB2"/>
    <w:rsid w:val="00C72C89"/>
    <w:rsid w:val="00C83873"/>
    <w:rsid w:val="00C9117A"/>
    <w:rsid w:val="00C9147D"/>
    <w:rsid w:val="00C9176B"/>
    <w:rsid w:val="00C94E92"/>
    <w:rsid w:val="00C95C99"/>
    <w:rsid w:val="00CA16C3"/>
    <w:rsid w:val="00CA5B8F"/>
    <w:rsid w:val="00CB1A72"/>
    <w:rsid w:val="00CB1E83"/>
    <w:rsid w:val="00CB50EF"/>
    <w:rsid w:val="00CC5851"/>
    <w:rsid w:val="00CC7805"/>
    <w:rsid w:val="00CD7420"/>
    <w:rsid w:val="00CE0600"/>
    <w:rsid w:val="00CE3177"/>
    <w:rsid w:val="00CF7EC7"/>
    <w:rsid w:val="00D21508"/>
    <w:rsid w:val="00D24000"/>
    <w:rsid w:val="00D32995"/>
    <w:rsid w:val="00D6446D"/>
    <w:rsid w:val="00D92CFA"/>
    <w:rsid w:val="00DA52A3"/>
    <w:rsid w:val="00DB6545"/>
    <w:rsid w:val="00DC13D8"/>
    <w:rsid w:val="00DC5B08"/>
    <w:rsid w:val="00DD1A12"/>
    <w:rsid w:val="00DD1BF0"/>
    <w:rsid w:val="00DD455F"/>
    <w:rsid w:val="00DF6FBA"/>
    <w:rsid w:val="00E035CE"/>
    <w:rsid w:val="00E03F02"/>
    <w:rsid w:val="00E10A93"/>
    <w:rsid w:val="00E14D92"/>
    <w:rsid w:val="00E15806"/>
    <w:rsid w:val="00E24F9E"/>
    <w:rsid w:val="00E25A7A"/>
    <w:rsid w:val="00E319CB"/>
    <w:rsid w:val="00E40262"/>
    <w:rsid w:val="00E575C7"/>
    <w:rsid w:val="00E714EA"/>
    <w:rsid w:val="00E73A35"/>
    <w:rsid w:val="00E74BC1"/>
    <w:rsid w:val="00E77DC3"/>
    <w:rsid w:val="00E820E5"/>
    <w:rsid w:val="00E821B0"/>
    <w:rsid w:val="00E857E0"/>
    <w:rsid w:val="00E87B38"/>
    <w:rsid w:val="00EB6324"/>
    <w:rsid w:val="00EC6F16"/>
    <w:rsid w:val="00EF1ED2"/>
    <w:rsid w:val="00EF3D56"/>
    <w:rsid w:val="00F14BBF"/>
    <w:rsid w:val="00F321FC"/>
    <w:rsid w:val="00F5616E"/>
    <w:rsid w:val="00F97576"/>
    <w:rsid w:val="00FA354E"/>
    <w:rsid w:val="00FA7F08"/>
    <w:rsid w:val="00FB1919"/>
    <w:rsid w:val="00FC28C7"/>
    <w:rsid w:val="00FE0488"/>
    <w:rsid w:val="00FE2E8F"/>
    <w:rsid w:val="00FF6E81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6B20"/>
  <w15:docId w15:val="{02604C0F-188A-4F83-8B42-8EF2AC07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069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673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C7FA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FA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9C89-F9E4-4D39-87AE-F73AB0E8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Meppel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Zenworks ENGL Imaging</dc:creator>
  <cp:lastModifiedBy>Eva Stam</cp:lastModifiedBy>
  <cp:revision>24</cp:revision>
  <dcterms:created xsi:type="dcterms:W3CDTF">2022-03-22T07:24:00Z</dcterms:created>
  <dcterms:modified xsi:type="dcterms:W3CDTF">2022-03-24T06:45:00Z</dcterms:modified>
</cp:coreProperties>
</file>